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54" w:rsidRPr="00311D2A" w:rsidRDefault="005F51FC" w:rsidP="005F51FC">
      <w:pPr>
        <w:ind w:left="360"/>
        <w:rPr>
          <w:rFonts w:ascii="Calibri" w:hAnsi="Calibri" w:cs="Arial"/>
          <w:b/>
          <w:sz w:val="72"/>
          <w:szCs w:val="72"/>
          <w:u w:val="single"/>
        </w:rPr>
      </w:pPr>
      <w:r w:rsidRPr="00311D2A">
        <w:rPr>
          <w:rFonts w:ascii="Calibri" w:hAnsi="Calibri" w:cs="Arial"/>
          <w:noProof/>
          <w:sz w:val="96"/>
          <w:szCs w:val="96"/>
          <w:lang w:bidi="ar-SA"/>
        </w:rPr>
        <w:drawing>
          <wp:inline distT="0" distB="0" distL="0" distR="0">
            <wp:extent cx="1298022" cy="870670"/>
            <wp:effectExtent l="19050" t="0" r="0" b="0"/>
            <wp:docPr id="3" name="Picture 3" descr="C:\Users\olsen\AppData\Local\Microsoft\Windows\Temporary Internet Files\Content.IE5\U75GIGD5\MCj032557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sen\AppData\Local\Microsoft\Windows\Temporary Internet Files\Content.IE5\U75GIGD5\MCj03255780000[1].wmf"/>
                    <pic:cNvPicPr>
                      <a:picLocks noChangeAspect="1" noChangeArrowheads="1"/>
                    </pic:cNvPicPr>
                  </pic:nvPicPr>
                  <pic:blipFill>
                    <a:blip r:embed="rId5" cstate="print"/>
                    <a:srcRect/>
                    <a:stretch>
                      <a:fillRect/>
                    </a:stretch>
                  </pic:blipFill>
                  <pic:spPr bwMode="auto">
                    <a:xfrm>
                      <a:off x="0" y="0"/>
                      <a:ext cx="1298022" cy="870670"/>
                    </a:xfrm>
                    <a:prstGeom prst="rect">
                      <a:avLst/>
                    </a:prstGeom>
                    <a:noFill/>
                    <a:ln w="9525">
                      <a:noFill/>
                      <a:miter lim="800000"/>
                      <a:headEnd/>
                      <a:tailEnd/>
                    </a:ln>
                  </pic:spPr>
                </pic:pic>
              </a:graphicData>
            </a:graphic>
          </wp:inline>
        </w:drawing>
      </w:r>
      <w:r w:rsidR="00FB4662" w:rsidRPr="00311D2A">
        <w:rPr>
          <w:rFonts w:ascii="Calibri" w:hAnsi="Calibri" w:cs="Arial"/>
          <w:b/>
          <w:sz w:val="56"/>
          <w:szCs w:val="56"/>
        </w:rPr>
        <w:t xml:space="preserve"> </w:t>
      </w:r>
      <w:r w:rsidRPr="00311D2A">
        <w:rPr>
          <w:rFonts w:ascii="Calibri" w:hAnsi="Calibri" w:cs="Arial"/>
          <w:b/>
          <w:sz w:val="56"/>
          <w:szCs w:val="56"/>
        </w:rPr>
        <w:t xml:space="preserve">   </w:t>
      </w:r>
      <w:r w:rsidR="00315F18" w:rsidRPr="00311D2A">
        <w:rPr>
          <w:rFonts w:ascii="Calibri" w:hAnsi="Calibri" w:cs="Arial"/>
          <w:b/>
          <w:sz w:val="56"/>
          <w:szCs w:val="56"/>
        </w:rPr>
        <w:t xml:space="preserve"> </w:t>
      </w:r>
      <w:r w:rsidR="008B17D8" w:rsidRPr="00311D2A">
        <w:rPr>
          <w:rFonts w:ascii="Calibri" w:hAnsi="Calibri" w:cs="Arial"/>
          <w:b/>
          <w:sz w:val="72"/>
          <w:szCs w:val="72"/>
          <w:u w:val="single"/>
        </w:rPr>
        <w:t>The Paul Welsh Farm</w:t>
      </w:r>
    </w:p>
    <w:p w:rsidR="002D1C54" w:rsidRPr="00311D2A" w:rsidRDefault="002D1C54" w:rsidP="008B17D8">
      <w:pPr>
        <w:rPr>
          <w:rFonts w:ascii="Calibri" w:hAnsi="Calibri" w:cs="Arial"/>
          <w:b/>
          <w:sz w:val="16"/>
          <w:szCs w:val="16"/>
          <w:u w:val="single"/>
        </w:rPr>
      </w:pPr>
    </w:p>
    <w:p w:rsidR="005F51FC" w:rsidRPr="00311D2A" w:rsidRDefault="005F51FC" w:rsidP="008B17D8">
      <w:pPr>
        <w:jc w:val="both"/>
        <w:rPr>
          <w:rFonts w:ascii="Calibri" w:hAnsi="Calibri" w:cs="Arial"/>
          <w:b/>
          <w:sz w:val="16"/>
          <w:szCs w:val="16"/>
        </w:rPr>
      </w:pPr>
    </w:p>
    <w:p w:rsidR="00443FED" w:rsidRPr="00311D2A" w:rsidRDefault="00450DBB" w:rsidP="008B17D8">
      <w:pPr>
        <w:jc w:val="both"/>
        <w:rPr>
          <w:rFonts w:ascii="Calibri" w:hAnsi="Calibri" w:cs="Arial"/>
          <w:b/>
          <w:sz w:val="40"/>
          <w:szCs w:val="40"/>
        </w:rPr>
      </w:pPr>
      <w:r w:rsidRPr="00311D2A">
        <w:rPr>
          <w:rFonts w:ascii="Calibri" w:hAnsi="Calibri" w:cs="Arial"/>
          <w:b/>
          <w:sz w:val="40"/>
          <w:szCs w:val="40"/>
        </w:rPr>
        <w:t>Starting in the early 1930’s, t</w:t>
      </w:r>
      <w:r w:rsidR="008B17D8" w:rsidRPr="00311D2A">
        <w:rPr>
          <w:rFonts w:ascii="Calibri" w:hAnsi="Calibri" w:cs="Arial"/>
          <w:b/>
          <w:sz w:val="40"/>
          <w:szCs w:val="40"/>
        </w:rPr>
        <w:t xml:space="preserve">he Paul Welsh Farm was located in the center of downtown Damascus in the area where the Sun Trust Bank and drive-up </w:t>
      </w:r>
      <w:r w:rsidR="00443FED" w:rsidRPr="00311D2A">
        <w:rPr>
          <w:rFonts w:ascii="Calibri" w:hAnsi="Calibri" w:cs="Arial"/>
          <w:b/>
          <w:sz w:val="40"/>
          <w:szCs w:val="40"/>
        </w:rPr>
        <w:t xml:space="preserve">window </w:t>
      </w:r>
      <w:r w:rsidR="008B17D8" w:rsidRPr="00311D2A">
        <w:rPr>
          <w:rFonts w:ascii="Calibri" w:hAnsi="Calibri" w:cs="Arial"/>
          <w:b/>
          <w:sz w:val="40"/>
          <w:szCs w:val="40"/>
        </w:rPr>
        <w:t>is currently located.</w:t>
      </w:r>
      <w:r w:rsidR="00443FED" w:rsidRPr="00311D2A">
        <w:rPr>
          <w:rFonts w:ascii="Calibri" w:hAnsi="Calibri" w:cs="Arial"/>
          <w:b/>
          <w:sz w:val="40"/>
          <w:szCs w:val="40"/>
        </w:rPr>
        <w:t xml:space="preserve">  The farm included two barns, a bank barn and a dairy barn, set on 40 to 50 acres of land.  Twice each day 50 to 70 cows were milked in order to provide income for the family.  Because of the hilly nature of the land going down into the valley behind the barns, no large crops were raised; the land was </w:t>
      </w:r>
      <w:r w:rsidR="009745C3" w:rsidRPr="00311D2A">
        <w:rPr>
          <w:rFonts w:ascii="Calibri" w:hAnsi="Calibri" w:cs="Arial"/>
          <w:b/>
          <w:sz w:val="40"/>
          <w:szCs w:val="40"/>
        </w:rPr>
        <w:t>used for the dairy cows</w:t>
      </w:r>
      <w:r w:rsidR="00443FED" w:rsidRPr="00311D2A">
        <w:rPr>
          <w:rFonts w:ascii="Calibri" w:hAnsi="Calibri" w:cs="Arial"/>
          <w:b/>
          <w:sz w:val="40"/>
          <w:szCs w:val="40"/>
        </w:rPr>
        <w:t xml:space="preserve">.  Paul Welsh rented some land elsewhere to raise his crops.  </w:t>
      </w:r>
    </w:p>
    <w:p w:rsidR="00443FED" w:rsidRPr="00311D2A" w:rsidRDefault="00443FED" w:rsidP="008B17D8">
      <w:pPr>
        <w:jc w:val="both"/>
        <w:rPr>
          <w:rFonts w:ascii="Calibri" w:hAnsi="Calibri" w:cs="Arial"/>
          <w:b/>
          <w:sz w:val="40"/>
          <w:szCs w:val="40"/>
        </w:rPr>
      </w:pPr>
    </w:p>
    <w:p w:rsidR="000D1EBE" w:rsidRPr="00311D2A" w:rsidRDefault="00A82F39" w:rsidP="008B17D8">
      <w:pPr>
        <w:jc w:val="both"/>
        <w:rPr>
          <w:rFonts w:ascii="Calibri" w:hAnsi="Calibri" w:cs="Arial"/>
          <w:b/>
          <w:sz w:val="40"/>
          <w:szCs w:val="40"/>
        </w:rPr>
      </w:pPr>
      <w:r w:rsidRPr="00311D2A">
        <w:rPr>
          <w:rFonts w:ascii="Calibri" w:hAnsi="Calibri" w:cs="Arial"/>
          <w:b/>
          <w:sz w:val="40"/>
          <w:szCs w:val="40"/>
        </w:rPr>
        <w:t xml:space="preserve">The farm house was situated on Main Street where Subway </w:t>
      </w:r>
      <w:r w:rsidR="002D1C54" w:rsidRPr="00311D2A">
        <w:rPr>
          <w:rFonts w:ascii="Calibri" w:hAnsi="Calibri" w:cs="Arial"/>
          <w:b/>
          <w:sz w:val="40"/>
          <w:szCs w:val="40"/>
        </w:rPr>
        <w:t>and the La</w:t>
      </w:r>
      <w:r w:rsidRPr="00311D2A">
        <w:rPr>
          <w:rFonts w:ascii="Calibri" w:hAnsi="Calibri" w:cs="Arial"/>
          <w:b/>
          <w:sz w:val="40"/>
          <w:szCs w:val="40"/>
        </w:rPr>
        <w:t>s Vegas</w:t>
      </w:r>
      <w:r w:rsidR="00443FED" w:rsidRPr="00311D2A">
        <w:rPr>
          <w:rFonts w:ascii="Calibri" w:hAnsi="Calibri" w:cs="Arial"/>
          <w:b/>
          <w:sz w:val="40"/>
          <w:szCs w:val="40"/>
        </w:rPr>
        <w:t xml:space="preserve"> Market</w:t>
      </w:r>
      <w:r w:rsidR="000D1EBE" w:rsidRPr="00311D2A">
        <w:rPr>
          <w:rFonts w:ascii="Calibri" w:hAnsi="Calibri" w:cs="Arial"/>
          <w:b/>
          <w:sz w:val="40"/>
          <w:szCs w:val="40"/>
        </w:rPr>
        <w:t xml:space="preserve"> are</w:t>
      </w:r>
      <w:r w:rsidR="00443FED" w:rsidRPr="00311D2A">
        <w:rPr>
          <w:rFonts w:ascii="Calibri" w:hAnsi="Calibri" w:cs="Arial"/>
          <w:b/>
          <w:sz w:val="40"/>
          <w:szCs w:val="40"/>
        </w:rPr>
        <w:t xml:space="preserve"> located today.</w:t>
      </w:r>
      <w:r w:rsidR="000D1EBE" w:rsidRPr="00311D2A">
        <w:rPr>
          <w:rFonts w:ascii="Calibri" w:hAnsi="Calibri" w:cs="Arial"/>
          <w:b/>
          <w:sz w:val="40"/>
          <w:szCs w:val="40"/>
        </w:rPr>
        <w:t xml:space="preserve">  In the early 1950’s, the house was moved </w:t>
      </w:r>
      <w:r w:rsidRPr="00311D2A">
        <w:rPr>
          <w:rFonts w:ascii="Calibri" w:hAnsi="Calibri" w:cs="Arial"/>
          <w:b/>
          <w:sz w:val="40"/>
          <w:szCs w:val="40"/>
        </w:rPr>
        <w:t xml:space="preserve">several hundred yards </w:t>
      </w:r>
      <w:r w:rsidR="000D1EBE" w:rsidRPr="00311D2A">
        <w:rPr>
          <w:rFonts w:ascii="Calibri" w:hAnsi="Calibri" w:cs="Arial"/>
          <w:b/>
          <w:sz w:val="40"/>
          <w:szCs w:val="40"/>
        </w:rPr>
        <w:t xml:space="preserve">straight back away from the street </w:t>
      </w:r>
      <w:r w:rsidR="00547098" w:rsidRPr="00311D2A">
        <w:rPr>
          <w:rFonts w:ascii="Calibri" w:hAnsi="Calibri" w:cs="Arial"/>
          <w:b/>
          <w:sz w:val="40"/>
          <w:szCs w:val="40"/>
        </w:rPr>
        <w:t>in order to bui</w:t>
      </w:r>
      <w:r w:rsidRPr="00311D2A">
        <w:rPr>
          <w:rFonts w:ascii="Calibri" w:hAnsi="Calibri" w:cs="Arial"/>
          <w:b/>
          <w:sz w:val="40"/>
          <w:szCs w:val="40"/>
        </w:rPr>
        <w:t>ld the Acme Market, which is currently</w:t>
      </w:r>
      <w:r w:rsidR="00547098" w:rsidRPr="00311D2A">
        <w:rPr>
          <w:rFonts w:ascii="Calibri" w:hAnsi="Calibri" w:cs="Arial"/>
          <w:b/>
          <w:sz w:val="40"/>
          <w:szCs w:val="40"/>
        </w:rPr>
        <w:t xml:space="preserve"> </w:t>
      </w:r>
      <w:r w:rsidRPr="00311D2A">
        <w:rPr>
          <w:rFonts w:ascii="Calibri" w:hAnsi="Calibri" w:cs="Arial"/>
          <w:b/>
          <w:sz w:val="40"/>
          <w:szCs w:val="40"/>
        </w:rPr>
        <w:t>the above mentioned Subway and Las Vegas Market.</w:t>
      </w:r>
      <w:r w:rsidR="00443FED" w:rsidRPr="00311D2A">
        <w:rPr>
          <w:rFonts w:ascii="Calibri" w:hAnsi="Calibri" w:cs="Arial"/>
          <w:b/>
          <w:sz w:val="40"/>
          <w:szCs w:val="40"/>
        </w:rPr>
        <w:t xml:space="preserve">  </w:t>
      </w:r>
    </w:p>
    <w:p w:rsidR="000D1EBE" w:rsidRPr="00311D2A" w:rsidRDefault="000D1EBE" w:rsidP="008B17D8">
      <w:pPr>
        <w:jc w:val="both"/>
        <w:rPr>
          <w:rFonts w:ascii="Calibri" w:hAnsi="Calibri" w:cs="Arial"/>
          <w:b/>
          <w:sz w:val="40"/>
          <w:szCs w:val="40"/>
        </w:rPr>
      </w:pPr>
    </w:p>
    <w:p w:rsidR="008B17D8" w:rsidRPr="00311D2A" w:rsidRDefault="000D1EBE" w:rsidP="008B17D8">
      <w:pPr>
        <w:jc w:val="both"/>
        <w:rPr>
          <w:rFonts w:ascii="Calibri" w:hAnsi="Calibri" w:cs="Arial"/>
          <w:sz w:val="40"/>
          <w:szCs w:val="40"/>
        </w:rPr>
      </w:pPr>
      <w:r w:rsidRPr="00311D2A">
        <w:rPr>
          <w:rFonts w:ascii="Calibri" w:hAnsi="Calibri" w:cs="Arial"/>
          <w:b/>
          <w:sz w:val="40"/>
          <w:szCs w:val="40"/>
        </w:rPr>
        <w:t>In 1954 some local children lit a match in the bank barn and accidently started a fire that destroye</w:t>
      </w:r>
      <w:r w:rsidR="009745C3" w:rsidRPr="00311D2A">
        <w:rPr>
          <w:rFonts w:ascii="Calibri" w:hAnsi="Calibri" w:cs="Arial"/>
          <w:b/>
          <w:sz w:val="40"/>
          <w:szCs w:val="40"/>
        </w:rPr>
        <w:t>d both of the barns.  The cows</w:t>
      </w:r>
      <w:r w:rsidRPr="00311D2A">
        <w:rPr>
          <w:rFonts w:ascii="Calibri" w:hAnsi="Calibri" w:cs="Arial"/>
          <w:b/>
          <w:sz w:val="40"/>
          <w:szCs w:val="40"/>
        </w:rPr>
        <w:t xml:space="preserve"> were temporarily moved to Cedar Grove until the dairy barn co</w:t>
      </w:r>
      <w:r w:rsidR="009745C3" w:rsidRPr="00311D2A">
        <w:rPr>
          <w:rFonts w:ascii="Calibri" w:hAnsi="Calibri" w:cs="Arial"/>
          <w:b/>
          <w:sz w:val="40"/>
          <w:szCs w:val="40"/>
        </w:rPr>
        <w:t>uld be rebuilt.  With the cows</w:t>
      </w:r>
      <w:r w:rsidRPr="00311D2A">
        <w:rPr>
          <w:rFonts w:ascii="Calibri" w:hAnsi="Calibri" w:cs="Arial"/>
          <w:b/>
          <w:sz w:val="40"/>
          <w:szCs w:val="40"/>
        </w:rPr>
        <w:t xml:space="preserve"> now residing in the new barn, the farm continued to operate until the late 1950’s when the land wa</w:t>
      </w:r>
      <w:r w:rsidR="00AA780B" w:rsidRPr="00311D2A">
        <w:rPr>
          <w:rFonts w:ascii="Calibri" w:hAnsi="Calibri" w:cs="Arial"/>
          <w:b/>
          <w:sz w:val="40"/>
          <w:szCs w:val="40"/>
        </w:rPr>
        <w:t xml:space="preserve">s sold to the </w:t>
      </w:r>
      <w:proofErr w:type="spellStart"/>
      <w:r w:rsidR="00AA780B" w:rsidRPr="00311D2A">
        <w:rPr>
          <w:rFonts w:ascii="Calibri" w:hAnsi="Calibri" w:cs="Arial"/>
          <w:b/>
          <w:sz w:val="40"/>
          <w:szCs w:val="40"/>
        </w:rPr>
        <w:t>Gladhills</w:t>
      </w:r>
      <w:proofErr w:type="spellEnd"/>
      <w:r w:rsidR="00AA780B" w:rsidRPr="00311D2A">
        <w:rPr>
          <w:rFonts w:ascii="Calibri" w:hAnsi="Calibri" w:cs="Arial"/>
          <w:b/>
          <w:sz w:val="40"/>
          <w:szCs w:val="40"/>
        </w:rPr>
        <w:t xml:space="preserve"> and eventually</w:t>
      </w:r>
      <w:r w:rsidRPr="00311D2A">
        <w:rPr>
          <w:rFonts w:ascii="Calibri" w:hAnsi="Calibri" w:cs="Arial"/>
          <w:b/>
          <w:sz w:val="40"/>
          <w:szCs w:val="40"/>
        </w:rPr>
        <w:t xml:space="preserve"> to the </w:t>
      </w:r>
      <w:r w:rsidR="009745C3" w:rsidRPr="00311D2A">
        <w:rPr>
          <w:rFonts w:ascii="Calibri" w:hAnsi="Calibri" w:cs="Arial"/>
          <w:b/>
          <w:sz w:val="40"/>
          <w:szCs w:val="40"/>
        </w:rPr>
        <w:t xml:space="preserve">new </w:t>
      </w:r>
      <w:r w:rsidRPr="00311D2A">
        <w:rPr>
          <w:rFonts w:ascii="Calibri" w:hAnsi="Calibri" w:cs="Arial"/>
          <w:b/>
          <w:sz w:val="40"/>
          <w:szCs w:val="40"/>
        </w:rPr>
        <w:t xml:space="preserve">Bank of Damascus. </w:t>
      </w:r>
      <w:r w:rsidR="00443FED" w:rsidRPr="00311D2A">
        <w:rPr>
          <w:rFonts w:ascii="Calibri" w:hAnsi="Calibri" w:cs="Arial"/>
          <w:sz w:val="40"/>
          <w:szCs w:val="40"/>
        </w:rPr>
        <w:t xml:space="preserve"> </w:t>
      </w:r>
    </w:p>
    <w:sectPr w:rsidR="008B17D8" w:rsidRPr="00311D2A" w:rsidSect="002D1C5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amascus Museum JPEG File 9" style="width:6in;height:6in;visibility:visible;mso-wrap-style:square" o:bullet="t">
        <v:imagedata r:id="rId1" o:title="Damascus Museum JPEG File 9"/>
      </v:shape>
    </w:pict>
  </w:numPicBullet>
  <w:abstractNum w:abstractNumId="0">
    <w:nsid w:val="3C80449A"/>
    <w:multiLevelType w:val="hybridMultilevel"/>
    <w:tmpl w:val="FF7E5262"/>
    <w:lvl w:ilvl="0" w:tplc="FB6CEF0E">
      <w:start w:val="1"/>
      <w:numFmt w:val="bullet"/>
      <w:lvlText w:val=""/>
      <w:lvlPicBulletId w:val="0"/>
      <w:lvlJc w:val="left"/>
      <w:pPr>
        <w:tabs>
          <w:tab w:val="num" w:pos="720"/>
        </w:tabs>
        <w:ind w:left="720" w:hanging="360"/>
      </w:pPr>
      <w:rPr>
        <w:rFonts w:ascii="Symbol" w:hAnsi="Symbol" w:hint="default"/>
        <w:sz w:val="56"/>
        <w:szCs w:val="56"/>
        <w:u w:val="none"/>
      </w:rPr>
    </w:lvl>
    <w:lvl w:ilvl="1" w:tplc="593235F6" w:tentative="1">
      <w:start w:val="1"/>
      <w:numFmt w:val="bullet"/>
      <w:lvlText w:val=""/>
      <w:lvlJc w:val="left"/>
      <w:pPr>
        <w:tabs>
          <w:tab w:val="num" w:pos="1440"/>
        </w:tabs>
        <w:ind w:left="1440" w:hanging="360"/>
      </w:pPr>
      <w:rPr>
        <w:rFonts w:ascii="Symbol" w:hAnsi="Symbol" w:hint="default"/>
      </w:rPr>
    </w:lvl>
    <w:lvl w:ilvl="2" w:tplc="86FE324A" w:tentative="1">
      <w:start w:val="1"/>
      <w:numFmt w:val="bullet"/>
      <w:lvlText w:val=""/>
      <w:lvlJc w:val="left"/>
      <w:pPr>
        <w:tabs>
          <w:tab w:val="num" w:pos="2160"/>
        </w:tabs>
        <w:ind w:left="2160" w:hanging="360"/>
      </w:pPr>
      <w:rPr>
        <w:rFonts w:ascii="Symbol" w:hAnsi="Symbol" w:hint="default"/>
      </w:rPr>
    </w:lvl>
    <w:lvl w:ilvl="3" w:tplc="A3BAC6E8" w:tentative="1">
      <w:start w:val="1"/>
      <w:numFmt w:val="bullet"/>
      <w:lvlText w:val=""/>
      <w:lvlJc w:val="left"/>
      <w:pPr>
        <w:tabs>
          <w:tab w:val="num" w:pos="2880"/>
        </w:tabs>
        <w:ind w:left="2880" w:hanging="360"/>
      </w:pPr>
      <w:rPr>
        <w:rFonts w:ascii="Symbol" w:hAnsi="Symbol" w:hint="default"/>
      </w:rPr>
    </w:lvl>
    <w:lvl w:ilvl="4" w:tplc="456E040A" w:tentative="1">
      <w:start w:val="1"/>
      <w:numFmt w:val="bullet"/>
      <w:lvlText w:val=""/>
      <w:lvlJc w:val="left"/>
      <w:pPr>
        <w:tabs>
          <w:tab w:val="num" w:pos="3600"/>
        </w:tabs>
        <w:ind w:left="3600" w:hanging="360"/>
      </w:pPr>
      <w:rPr>
        <w:rFonts w:ascii="Symbol" w:hAnsi="Symbol" w:hint="default"/>
      </w:rPr>
    </w:lvl>
    <w:lvl w:ilvl="5" w:tplc="4A1A3982" w:tentative="1">
      <w:start w:val="1"/>
      <w:numFmt w:val="bullet"/>
      <w:lvlText w:val=""/>
      <w:lvlJc w:val="left"/>
      <w:pPr>
        <w:tabs>
          <w:tab w:val="num" w:pos="4320"/>
        </w:tabs>
        <w:ind w:left="4320" w:hanging="360"/>
      </w:pPr>
      <w:rPr>
        <w:rFonts w:ascii="Symbol" w:hAnsi="Symbol" w:hint="default"/>
      </w:rPr>
    </w:lvl>
    <w:lvl w:ilvl="6" w:tplc="B9F80CA6" w:tentative="1">
      <w:start w:val="1"/>
      <w:numFmt w:val="bullet"/>
      <w:lvlText w:val=""/>
      <w:lvlJc w:val="left"/>
      <w:pPr>
        <w:tabs>
          <w:tab w:val="num" w:pos="5040"/>
        </w:tabs>
        <w:ind w:left="5040" w:hanging="360"/>
      </w:pPr>
      <w:rPr>
        <w:rFonts w:ascii="Symbol" w:hAnsi="Symbol" w:hint="default"/>
      </w:rPr>
    </w:lvl>
    <w:lvl w:ilvl="7" w:tplc="929CF0F0" w:tentative="1">
      <w:start w:val="1"/>
      <w:numFmt w:val="bullet"/>
      <w:lvlText w:val=""/>
      <w:lvlJc w:val="left"/>
      <w:pPr>
        <w:tabs>
          <w:tab w:val="num" w:pos="5760"/>
        </w:tabs>
        <w:ind w:left="5760" w:hanging="360"/>
      </w:pPr>
      <w:rPr>
        <w:rFonts w:ascii="Symbol" w:hAnsi="Symbol" w:hint="default"/>
      </w:rPr>
    </w:lvl>
    <w:lvl w:ilvl="8" w:tplc="AA864B1C" w:tentative="1">
      <w:start w:val="1"/>
      <w:numFmt w:val="bullet"/>
      <w:lvlText w:val=""/>
      <w:lvlJc w:val="left"/>
      <w:pPr>
        <w:tabs>
          <w:tab w:val="num" w:pos="6480"/>
        </w:tabs>
        <w:ind w:left="6480" w:hanging="360"/>
      </w:pPr>
      <w:rPr>
        <w:rFonts w:ascii="Symbol" w:hAnsi="Symbol" w:hint="default"/>
      </w:rPr>
    </w:lvl>
  </w:abstractNum>
  <w:abstractNum w:abstractNumId="1">
    <w:nsid w:val="4BAA005E"/>
    <w:multiLevelType w:val="hybridMultilevel"/>
    <w:tmpl w:val="E4B46526"/>
    <w:lvl w:ilvl="0" w:tplc="D7EAE8AE">
      <w:start w:val="1"/>
      <w:numFmt w:val="bullet"/>
      <w:lvlText w:val=""/>
      <w:lvlPicBulletId w:val="0"/>
      <w:lvlJc w:val="left"/>
      <w:pPr>
        <w:tabs>
          <w:tab w:val="num" w:pos="720"/>
        </w:tabs>
        <w:ind w:left="720" w:hanging="360"/>
      </w:pPr>
      <w:rPr>
        <w:rFonts w:ascii="Symbol" w:hAnsi="Symbol" w:hint="default"/>
        <w:sz w:val="96"/>
        <w:szCs w:val="96"/>
      </w:rPr>
    </w:lvl>
    <w:lvl w:ilvl="1" w:tplc="E328FFFC" w:tentative="1">
      <w:start w:val="1"/>
      <w:numFmt w:val="bullet"/>
      <w:lvlText w:val=""/>
      <w:lvlJc w:val="left"/>
      <w:pPr>
        <w:tabs>
          <w:tab w:val="num" w:pos="1440"/>
        </w:tabs>
        <w:ind w:left="1440" w:hanging="360"/>
      </w:pPr>
      <w:rPr>
        <w:rFonts w:ascii="Symbol" w:hAnsi="Symbol" w:hint="default"/>
      </w:rPr>
    </w:lvl>
    <w:lvl w:ilvl="2" w:tplc="FA2AC1AC" w:tentative="1">
      <w:start w:val="1"/>
      <w:numFmt w:val="bullet"/>
      <w:lvlText w:val=""/>
      <w:lvlJc w:val="left"/>
      <w:pPr>
        <w:tabs>
          <w:tab w:val="num" w:pos="2160"/>
        </w:tabs>
        <w:ind w:left="2160" w:hanging="360"/>
      </w:pPr>
      <w:rPr>
        <w:rFonts w:ascii="Symbol" w:hAnsi="Symbol" w:hint="default"/>
      </w:rPr>
    </w:lvl>
    <w:lvl w:ilvl="3" w:tplc="63D0C340" w:tentative="1">
      <w:start w:val="1"/>
      <w:numFmt w:val="bullet"/>
      <w:lvlText w:val=""/>
      <w:lvlJc w:val="left"/>
      <w:pPr>
        <w:tabs>
          <w:tab w:val="num" w:pos="2880"/>
        </w:tabs>
        <w:ind w:left="2880" w:hanging="360"/>
      </w:pPr>
      <w:rPr>
        <w:rFonts w:ascii="Symbol" w:hAnsi="Symbol" w:hint="default"/>
      </w:rPr>
    </w:lvl>
    <w:lvl w:ilvl="4" w:tplc="1A00E852" w:tentative="1">
      <w:start w:val="1"/>
      <w:numFmt w:val="bullet"/>
      <w:lvlText w:val=""/>
      <w:lvlJc w:val="left"/>
      <w:pPr>
        <w:tabs>
          <w:tab w:val="num" w:pos="3600"/>
        </w:tabs>
        <w:ind w:left="3600" w:hanging="360"/>
      </w:pPr>
      <w:rPr>
        <w:rFonts w:ascii="Symbol" w:hAnsi="Symbol" w:hint="default"/>
      </w:rPr>
    </w:lvl>
    <w:lvl w:ilvl="5" w:tplc="207A367A" w:tentative="1">
      <w:start w:val="1"/>
      <w:numFmt w:val="bullet"/>
      <w:lvlText w:val=""/>
      <w:lvlJc w:val="left"/>
      <w:pPr>
        <w:tabs>
          <w:tab w:val="num" w:pos="4320"/>
        </w:tabs>
        <w:ind w:left="4320" w:hanging="360"/>
      </w:pPr>
      <w:rPr>
        <w:rFonts w:ascii="Symbol" w:hAnsi="Symbol" w:hint="default"/>
      </w:rPr>
    </w:lvl>
    <w:lvl w:ilvl="6" w:tplc="43A2F1F4" w:tentative="1">
      <w:start w:val="1"/>
      <w:numFmt w:val="bullet"/>
      <w:lvlText w:val=""/>
      <w:lvlJc w:val="left"/>
      <w:pPr>
        <w:tabs>
          <w:tab w:val="num" w:pos="5040"/>
        </w:tabs>
        <w:ind w:left="5040" w:hanging="360"/>
      </w:pPr>
      <w:rPr>
        <w:rFonts w:ascii="Symbol" w:hAnsi="Symbol" w:hint="default"/>
      </w:rPr>
    </w:lvl>
    <w:lvl w:ilvl="7" w:tplc="DD3E38AE" w:tentative="1">
      <w:start w:val="1"/>
      <w:numFmt w:val="bullet"/>
      <w:lvlText w:val=""/>
      <w:lvlJc w:val="left"/>
      <w:pPr>
        <w:tabs>
          <w:tab w:val="num" w:pos="5760"/>
        </w:tabs>
        <w:ind w:left="5760" w:hanging="360"/>
      </w:pPr>
      <w:rPr>
        <w:rFonts w:ascii="Symbol" w:hAnsi="Symbol" w:hint="default"/>
      </w:rPr>
    </w:lvl>
    <w:lvl w:ilvl="8" w:tplc="EBE092D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20"/>
  <w:displayHorizontalDrawingGridEvery w:val="2"/>
  <w:characterSpacingControl w:val="doNotCompress"/>
  <w:compat/>
  <w:rsids>
    <w:rsidRoot w:val="008B17D8"/>
    <w:rsid w:val="000738F2"/>
    <w:rsid w:val="000D1EBE"/>
    <w:rsid w:val="00170C19"/>
    <w:rsid w:val="002526A3"/>
    <w:rsid w:val="00290CCB"/>
    <w:rsid w:val="002913D5"/>
    <w:rsid w:val="00291801"/>
    <w:rsid w:val="002D1C54"/>
    <w:rsid w:val="002D45FC"/>
    <w:rsid w:val="002F1799"/>
    <w:rsid w:val="00311D2A"/>
    <w:rsid w:val="00315F18"/>
    <w:rsid w:val="0039706F"/>
    <w:rsid w:val="003A159C"/>
    <w:rsid w:val="003A2B6D"/>
    <w:rsid w:val="00443FED"/>
    <w:rsid w:val="00450DBB"/>
    <w:rsid w:val="00467D4B"/>
    <w:rsid w:val="00473948"/>
    <w:rsid w:val="004A78CF"/>
    <w:rsid w:val="004C069F"/>
    <w:rsid w:val="004F76FC"/>
    <w:rsid w:val="00547098"/>
    <w:rsid w:val="005F51FC"/>
    <w:rsid w:val="00663C63"/>
    <w:rsid w:val="006C227B"/>
    <w:rsid w:val="0082159E"/>
    <w:rsid w:val="00894698"/>
    <w:rsid w:val="008B17D8"/>
    <w:rsid w:val="008E6C1F"/>
    <w:rsid w:val="009745C3"/>
    <w:rsid w:val="00A11B5E"/>
    <w:rsid w:val="00A82F39"/>
    <w:rsid w:val="00AA780B"/>
    <w:rsid w:val="00AD55FB"/>
    <w:rsid w:val="00BF4961"/>
    <w:rsid w:val="00CE5B4A"/>
    <w:rsid w:val="00CF0592"/>
    <w:rsid w:val="00CF4CF6"/>
    <w:rsid w:val="00EF7F80"/>
    <w:rsid w:val="00F91A47"/>
    <w:rsid w:val="00FB4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4B"/>
    <w:pPr>
      <w:spacing w:after="0" w:line="240" w:lineRule="auto"/>
    </w:pPr>
    <w:rPr>
      <w:sz w:val="24"/>
      <w:szCs w:val="24"/>
    </w:rPr>
  </w:style>
  <w:style w:type="paragraph" w:styleId="Heading1">
    <w:name w:val="heading 1"/>
    <w:basedOn w:val="Normal"/>
    <w:next w:val="Normal"/>
    <w:link w:val="Heading1Char"/>
    <w:uiPriority w:val="9"/>
    <w:qFormat/>
    <w:rsid w:val="00467D4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67D4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67D4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67D4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67D4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67D4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67D4B"/>
    <w:pPr>
      <w:spacing w:before="240" w:after="60"/>
      <w:outlineLvl w:val="6"/>
    </w:pPr>
  </w:style>
  <w:style w:type="paragraph" w:styleId="Heading8">
    <w:name w:val="heading 8"/>
    <w:basedOn w:val="Normal"/>
    <w:next w:val="Normal"/>
    <w:link w:val="Heading8Char"/>
    <w:uiPriority w:val="9"/>
    <w:semiHidden/>
    <w:unhideWhenUsed/>
    <w:qFormat/>
    <w:rsid w:val="00467D4B"/>
    <w:pPr>
      <w:spacing w:before="240" w:after="60"/>
      <w:outlineLvl w:val="7"/>
    </w:pPr>
    <w:rPr>
      <w:i/>
      <w:iCs/>
    </w:rPr>
  </w:style>
  <w:style w:type="paragraph" w:styleId="Heading9">
    <w:name w:val="heading 9"/>
    <w:basedOn w:val="Normal"/>
    <w:next w:val="Normal"/>
    <w:link w:val="Heading9Char"/>
    <w:uiPriority w:val="9"/>
    <w:semiHidden/>
    <w:unhideWhenUsed/>
    <w:qFormat/>
    <w:rsid w:val="00467D4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D4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67D4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67D4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67D4B"/>
    <w:rPr>
      <w:b/>
      <w:bCs/>
      <w:sz w:val="28"/>
      <w:szCs w:val="28"/>
    </w:rPr>
  </w:style>
  <w:style w:type="character" w:customStyle="1" w:styleId="Heading5Char">
    <w:name w:val="Heading 5 Char"/>
    <w:basedOn w:val="DefaultParagraphFont"/>
    <w:link w:val="Heading5"/>
    <w:uiPriority w:val="9"/>
    <w:semiHidden/>
    <w:rsid w:val="00467D4B"/>
    <w:rPr>
      <w:b/>
      <w:bCs/>
      <w:i/>
      <w:iCs/>
      <w:sz w:val="26"/>
      <w:szCs w:val="26"/>
    </w:rPr>
  </w:style>
  <w:style w:type="character" w:customStyle="1" w:styleId="Heading6Char">
    <w:name w:val="Heading 6 Char"/>
    <w:basedOn w:val="DefaultParagraphFont"/>
    <w:link w:val="Heading6"/>
    <w:uiPriority w:val="9"/>
    <w:semiHidden/>
    <w:rsid w:val="00467D4B"/>
    <w:rPr>
      <w:b/>
      <w:bCs/>
    </w:rPr>
  </w:style>
  <w:style w:type="character" w:customStyle="1" w:styleId="Heading7Char">
    <w:name w:val="Heading 7 Char"/>
    <w:basedOn w:val="DefaultParagraphFont"/>
    <w:link w:val="Heading7"/>
    <w:uiPriority w:val="9"/>
    <w:semiHidden/>
    <w:rsid w:val="00467D4B"/>
    <w:rPr>
      <w:sz w:val="24"/>
      <w:szCs w:val="24"/>
    </w:rPr>
  </w:style>
  <w:style w:type="character" w:customStyle="1" w:styleId="Heading8Char">
    <w:name w:val="Heading 8 Char"/>
    <w:basedOn w:val="DefaultParagraphFont"/>
    <w:link w:val="Heading8"/>
    <w:uiPriority w:val="9"/>
    <w:semiHidden/>
    <w:rsid w:val="00467D4B"/>
    <w:rPr>
      <w:i/>
      <w:iCs/>
      <w:sz w:val="24"/>
      <w:szCs w:val="24"/>
    </w:rPr>
  </w:style>
  <w:style w:type="character" w:customStyle="1" w:styleId="Heading9Char">
    <w:name w:val="Heading 9 Char"/>
    <w:basedOn w:val="DefaultParagraphFont"/>
    <w:link w:val="Heading9"/>
    <w:uiPriority w:val="9"/>
    <w:semiHidden/>
    <w:rsid w:val="00467D4B"/>
    <w:rPr>
      <w:rFonts w:asciiTheme="majorHAnsi" w:eastAsiaTheme="majorEastAsia" w:hAnsiTheme="majorHAnsi"/>
    </w:rPr>
  </w:style>
  <w:style w:type="paragraph" w:styleId="Title">
    <w:name w:val="Title"/>
    <w:basedOn w:val="Normal"/>
    <w:next w:val="Normal"/>
    <w:link w:val="TitleChar"/>
    <w:uiPriority w:val="10"/>
    <w:qFormat/>
    <w:rsid w:val="00467D4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67D4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67D4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67D4B"/>
    <w:rPr>
      <w:rFonts w:asciiTheme="majorHAnsi" w:eastAsiaTheme="majorEastAsia" w:hAnsiTheme="majorHAnsi"/>
      <w:sz w:val="24"/>
      <w:szCs w:val="24"/>
    </w:rPr>
  </w:style>
  <w:style w:type="character" w:styleId="Strong">
    <w:name w:val="Strong"/>
    <w:basedOn w:val="DefaultParagraphFont"/>
    <w:uiPriority w:val="22"/>
    <w:qFormat/>
    <w:rsid w:val="00467D4B"/>
    <w:rPr>
      <w:b/>
      <w:bCs/>
    </w:rPr>
  </w:style>
  <w:style w:type="character" w:styleId="Emphasis">
    <w:name w:val="Emphasis"/>
    <w:basedOn w:val="DefaultParagraphFont"/>
    <w:uiPriority w:val="20"/>
    <w:qFormat/>
    <w:rsid w:val="00467D4B"/>
    <w:rPr>
      <w:rFonts w:asciiTheme="minorHAnsi" w:hAnsiTheme="minorHAnsi"/>
      <w:b/>
      <w:i/>
      <w:iCs/>
    </w:rPr>
  </w:style>
  <w:style w:type="paragraph" w:styleId="NoSpacing">
    <w:name w:val="No Spacing"/>
    <w:basedOn w:val="Normal"/>
    <w:uiPriority w:val="1"/>
    <w:qFormat/>
    <w:rsid w:val="00467D4B"/>
    <w:rPr>
      <w:szCs w:val="32"/>
    </w:rPr>
  </w:style>
  <w:style w:type="paragraph" w:styleId="ListParagraph">
    <w:name w:val="List Paragraph"/>
    <w:basedOn w:val="Normal"/>
    <w:uiPriority w:val="34"/>
    <w:qFormat/>
    <w:rsid w:val="00467D4B"/>
    <w:pPr>
      <w:ind w:left="720"/>
      <w:contextualSpacing/>
    </w:pPr>
  </w:style>
  <w:style w:type="paragraph" w:styleId="Quote">
    <w:name w:val="Quote"/>
    <w:basedOn w:val="Normal"/>
    <w:next w:val="Normal"/>
    <w:link w:val="QuoteChar"/>
    <w:uiPriority w:val="29"/>
    <w:qFormat/>
    <w:rsid w:val="00467D4B"/>
    <w:rPr>
      <w:i/>
    </w:rPr>
  </w:style>
  <w:style w:type="character" w:customStyle="1" w:styleId="QuoteChar">
    <w:name w:val="Quote Char"/>
    <w:basedOn w:val="DefaultParagraphFont"/>
    <w:link w:val="Quote"/>
    <w:uiPriority w:val="29"/>
    <w:rsid w:val="00467D4B"/>
    <w:rPr>
      <w:i/>
      <w:sz w:val="24"/>
      <w:szCs w:val="24"/>
    </w:rPr>
  </w:style>
  <w:style w:type="paragraph" w:styleId="IntenseQuote">
    <w:name w:val="Intense Quote"/>
    <w:basedOn w:val="Normal"/>
    <w:next w:val="Normal"/>
    <w:link w:val="IntenseQuoteChar"/>
    <w:uiPriority w:val="30"/>
    <w:qFormat/>
    <w:rsid w:val="00467D4B"/>
    <w:pPr>
      <w:ind w:left="720" w:right="720"/>
    </w:pPr>
    <w:rPr>
      <w:b/>
      <w:i/>
      <w:szCs w:val="22"/>
    </w:rPr>
  </w:style>
  <w:style w:type="character" w:customStyle="1" w:styleId="IntenseQuoteChar">
    <w:name w:val="Intense Quote Char"/>
    <w:basedOn w:val="DefaultParagraphFont"/>
    <w:link w:val="IntenseQuote"/>
    <w:uiPriority w:val="30"/>
    <w:rsid w:val="00467D4B"/>
    <w:rPr>
      <w:b/>
      <w:i/>
      <w:sz w:val="24"/>
    </w:rPr>
  </w:style>
  <w:style w:type="character" w:styleId="SubtleEmphasis">
    <w:name w:val="Subtle Emphasis"/>
    <w:uiPriority w:val="19"/>
    <w:qFormat/>
    <w:rsid w:val="00467D4B"/>
    <w:rPr>
      <w:i/>
      <w:color w:val="5A5A5A" w:themeColor="text1" w:themeTint="A5"/>
    </w:rPr>
  </w:style>
  <w:style w:type="character" w:styleId="IntenseEmphasis">
    <w:name w:val="Intense Emphasis"/>
    <w:basedOn w:val="DefaultParagraphFont"/>
    <w:uiPriority w:val="21"/>
    <w:qFormat/>
    <w:rsid w:val="00467D4B"/>
    <w:rPr>
      <w:b/>
      <w:i/>
      <w:sz w:val="24"/>
      <w:szCs w:val="24"/>
      <w:u w:val="single"/>
    </w:rPr>
  </w:style>
  <w:style w:type="character" w:styleId="SubtleReference">
    <w:name w:val="Subtle Reference"/>
    <w:basedOn w:val="DefaultParagraphFont"/>
    <w:uiPriority w:val="31"/>
    <w:qFormat/>
    <w:rsid w:val="00467D4B"/>
    <w:rPr>
      <w:sz w:val="24"/>
      <w:szCs w:val="24"/>
      <w:u w:val="single"/>
    </w:rPr>
  </w:style>
  <w:style w:type="character" w:styleId="IntenseReference">
    <w:name w:val="Intense Reference"/>
    <w:basedOn w:val="DefaultParagraphFont"/>
    <w:uiPriority w:val="32"/>
    <w:qFormat/>
    <w:rsid w:val="00467D4B"/>
    <w:rPr>
      <w:b/>
      <w:sz w:val="24"/>
      <w:u w:val="single"/>
    </w:rPr>
  </w:style>
  <w:style w:type="character" w:styleId="BookTitle">
    <w:name w:val="Book Title"/>
    <w:basedOn w:val="DefaultParagraphFont"/>
    <w:uiPriority w:val="33"/>
    <w:qFormat/>
    <w:rsid w:val="00467D4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67D4B"/>
    <w:pPr>
      <w:outlineLvl w:val="9"/>
    </w:pPr>
  </w:style>
  <w:style w:type="paragraph" w:styleId="EnvelopeAddress">
    <w:name w:val="envelope address"/>
    <w:basedOn w:val="Normal"/>
    <w:uiPriority w:val="99"/>
    <w:semiHidden/>
    <w:unhideWhenUsed/>
    <w:rsid w:val="00290CCB"/>
    <w:pPr>
      <w:framePr w:w="7920" w:h="1980" w:hRule="exact" w:hSpace="180" w:wrap="auto" w:hAnchor="page" w:xAlign="center" w:yAlign="bottom"/>
      <w:ind w:left="2880"/>
    </w:pPr>
    <w:rPr>
      <w:rFonts w:ascii="Arial" w:eastAsiaTheme="majorEastAsia" w:hAnsi="Arial" w:cstheme="majorBidi"/>
    </w:rPr>
  </w:style>
  <w:style w:type="paragraph" w:styleId="EnvelopeReturn">
    <w:name w:val="envelope return"/>
    <w:basedOn w:val="Normal"/>
    <w:uiPriority w:val="99"/>
    <w:semiHidden/>
    <w:unhideWhenUsed/>
    <w:rsid w:val="00894698"/>
    <w:rPr>
      <w:rFonts w:ascii="Arial" w:eastAsiaTheme="majorEastAsia" w:hAnsi="Arial" w:cstheme="majorBidi"/>
      <w:sz w:val="20"/>
      <w:szCs w:val="20"/>
    </w:rPr>
  </w:style>
  <w:style w:type="paragraph" w:styleId="BalloonText">
    <w:name w:val="Balloon Text"/>
    <w:basedOn w:val="Normal"/>
    <w:link w:val="BalloonTextChar"/>
    <w:uiPriority w:val="99"/>
    <w:semiHidden/>
    <w:unhideWhenUsed/>
    <w:rsid w:val="008B17D8"/>
    <w:rPr>
      <w:rFonts w:ascii="Tahoma" w:hAnsi="Tahoma" w:cs="Tahoma"/>
      <w:sz w:val="16"/>
      <w:szCs w:val="16"/>
    </w:rPr>
  </w:style>
  <w:style w:type="character" w:customStyle="1" w:styleId="BalloonTextChar">
    <w:name w:val="Balloon Text Char"/>
    <w:basedOn w:val="DefaultParagraphFont"/>
    <w:link w:val="BalloonText"/>
    <w:uiPriority w:val="99"/>
    <w:semiHidden/>
    <w:rsid w:val="008B17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 Olsen</dc:creator>
  <cp:lastModifiedBy>Carol</cp:lastModifiedBy>
  <cp:revision>2</cp:revision>
  <cp:lastPrinted>2010-03-28T19:51:00Z</cp:lastPrinted>
  <dcterms:created xsi:type="dcterms:W3CDTF">2011-03-07T20:18:00Z</dcterms:created>
  <dcterms:modified xsi:type="dcterms:W3CDTF">2011-03-07T20:18:00Z</dcterms:modified>
</cp:coreProperties>
</file>